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2"/>
          <w:sz w:val="32"/>
          <w:szCs w:val="32"/>
        </w:rPr>
        <w:pict>
          <v:shape id="_x0000_s1026" o:spid="_x0000_s1026" o:spt="202" type="#_x0000_t202" style="position:absolute;left:0pt;margin-left:263.55pt;margin-top:7.2pt;height:47.8pt;width:156.45pt;z-index:251660288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tbl>
                  <w:tblPr>
                    <w:tblStyle w:val="5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817"/>
                    <w:gridCol w:w="1985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93" w:hRule="atLeast"/>
                    </w:trPr>
                    <w:tc>
                      <w:tcPr>
                        <w:tcW w:w="817" w:type="dxa"/>
                        <w:vAlign w:val="center"/>
                      </w:tcPr>
                      <w:p>
                        <w:pPr>
                          <w:spacing w:after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项目编号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/>
              </w:txbxContent>
            </v:textbox>
          </v:shape>
        </w:pict>
      </w:r>
      <w:r>
        <w:rPr>
          <w:rFonts w:hint="eastAsia" w:ascii="黑体" w:hAnsi="黑体" w:eastAsia="黑体" w:cs="黑体"/>
          <w:color w:val="000000"/>
          <w:sz w:val="32"/>
          <w:szCs w:val="32"/>
          <w:lang w:eastAsia="en-US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spacing w:after="0" w:line="560" w:lineRule="exact"/>
        <w:rPr>
          <w:rFonts w:ascii="宋体" w:hAnsi="宋体" w:cs="宋体"/>
          <w:color w:val="000000"/>
          <w:spacing w:val="2"/>
          <w:sz w:val="46"/>
        </w:rPr>
      </w:pPr>
    </w:p>
    <w:p>
      <w:pPr>
        <w:spacing w:after="0" w:line="560" w:lineRule="exact"/>
        <w:rPr>
          <w:rFonts w:ascii="宋体" w:hAnsi="宋体" w:cs="宋体"/>
          <w:color w:val="000000"/>
          <w:spacing w:val="2"/>
          <w:sz w:val="46"/>
        </w:rPr>
      </w:pPr>
    </w:p>
    <w:p>
      <w:pPr>
        <w:spacing w:after="0" w:line="560" w:lineRule="exact"/>
        <w:rPr>
          <w:rFonts w:ascii="宋体" w:hAnsi="宋体" w:cs="宋体"/>
          <w:color w:val="000000"/>
          <w:spacing w:val="2"/>
          <w:sz w:val="46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2"/>
          <w:sz w:val="36"/>
          <w:szCs w:val="36"/>
        </w:rPr>
        <w:t>广西工商职业技术学院</w:t>
      </w:r>
    </w:p>
    <w:p>
      <w:pPr>
        <w:spacing w:after="0" w:line="560" w:lineRule="exact"/>
        <w:jc w:val="center"/>
        <w:rPr>
          <w:rFonts w:ascii="黑体" w:hAnsi="黑体" w:eastAsia="黑体"/>
          <w:color w:val="000000"/>
          <w:sz w:val="36"/>
          <w:szCs w:val="36"/>
          <w:lang w:eastAsia="en-US"/>
        </w:rPr>
      </w:pPr>
      <w:r>
        <w:rPr>
          <w:rFonts w:ascii="黑体" w:hAnsi="黑体" w:eastAsia="黑体" w:cs="宋体"/>
          <w:color w:val="000000"/>
          <w:spacing w:val="2"/>
          <w:sz w:val="36"/>
          <w:szCs w:val="36"/>
          <w:lang w:eastAsia="en-US"/>
        </w:rPr>
        <w:t>高水平高职学校和专业建设计</w:t>
      </w:r>
      <w:r>
        <w:rPr>
          <w:rFonts w:ascii="黑体" w:hAnsi="黑体" w:eastAsia="黑体" w:cs="宋体"/>
          <w:color w:val="000000"/>
          <w:sz w:val="36"/>
          <w:szCs w:val="36"/>
          <w:lang w:eastAsia="en-US"/>
        </w:rPr>
        <w:t>划</w:t>
      </w: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2"/>
          <w:sz w:val="36"/>
          <w:szCs w:val="36"/>
        </w:rPr>
        <w:t>专业群“＊＊＊”三级项目建设方案及任务书</w:t>
      </w: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after="0" w:line="560" w:lineRule="exact"/>
        <w:ind w:firstLine="1360" w:firstLineChars="400"/>
        <w:rPr>
          <w:rFonts w:hAnsi="Calibri"/>
          <w:color w:val="000000"/>
          <w:sz w:val="34"/>
          <w:lang w:eastAsia="en-US"/>
        </w:rPr>
      </w:pPr>
      <w:r>
        <w:rPr>
          <w:rFonts w:ascii="仿宋" w:hAnsi="仿宋" w:cs="仿宋"/>
          <w:color w:val="000000"/>
          <w:sz w:val="34"/>
          <w:lang w:eastAsia="en-US"/>
        </w:rPr>
        <w:t>项目名称：</w:t>
      </w:r>
    </w:p>
    <w:p>
      <w:pPr>
        <w:spacing w:after="0" w:line="560" w:lineRule="exact"/>
        <w:ind w:firstLine="1360" w:firstLineChars="400"/>
        <w:rPr>
          <w:rFonts w:ascii="仿宋" w:hAnsi="仿宋" w:cs="仿宋"/>
          <w:color w:val="000000"/>
          <w:sz w:val="34"/>
        </w:rPr>
      </w:pPr>
      <w:r>
        <w:rPr>
          <w:rFonts w:ascii="仿宋" w:hAnsi="仿宋" w:cs="仿宋"/>
          <w:color w:val="000000"/>
          <w:sz w:val="34"/>
          <w:lang w:eastAsia="en-US"/>
        </w:rPr>
        <w:t>项目负责人：</w:t>
      </w:r>
    </w:p>
    <w:p>
      <w:pPr>
        <w:spacing w:after="0" w:line="560" w:lineRule="exact"/>
        <w:rPr>
          <w:rFonts w:ascii="仿宋" w:hAnsi="仿宋" w:cs="仿宋"/>
          <w:color w:val="000000"/>
          <w:sz w:val="34"/>
        </w:rPr>
      </w:pPr>
    </w:p>
    <w:p>
      <w:pPr>
        <w:spacing w:after="0" w:line="560" w:lineRule="exact"/>
        <w:rPr>
          <w:rFonts w:ascii="仿宋" w:hAnsi="仿宋" w:cs="仿宋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ind w:left="3048"/>
        <w:rPr>
          <w:rFonts w:hAnsi="Calibri"/>
          <w:color w:val="000000"/>
          <w:sz w:val="40"/>
          <w:lang w:eastAsia="en-US"/>
        </w:rPr>
      </w:pPr>
      <w:r>
        <w:rPr>
          <w:rFonts w:ascii="NJHJRW+Arial-BoldMT" w:hAnsi="Calibri"/>
          <w:color w:val="000000"/>
          <w:sz w:val="40"/>
          <w:lang w:eastAsia="en-US"/>
        </w:rPr>
        <w:t>2020</w:t>
      </w:r>
      <w:r>
        <w:rPr>
          <w:rFonts w:hAnsi="Calibri"/>
          <w:color w:val="000000"/>
          <w:spacing w:val="-1"/>
          <w:sz w:val="40"/>
          <w:lang w:eastAsia="en-US"/>
        </w:rPr>
        <w:t xml:space="preserve"> </w:t>
      </w:r>
      <w:r>
        <w:rPr>
          <w:rFonts w:ascii="宋体" w:hAnsi="宋体" w:cs="宋体"/>
          <w:color w:val="000000"/>
          <w:sz w:val="40"/>
          <w:lang w:eastAsia="en-US"/>
        </w:rPr>
        <w:t>年</w:t>
      </w:r>
      <w:r>
        <w:rPr>
          <w:rFonts w:hAnsi="Calibri"/>
          <w:color w:val="000000"/>
          <w:spacing w:val="2"/>
          <w:sz w:val="40"/>
          <w:lang w:eastAsia="en-US"/>
        </w:rPr>
        <w:t xml:space="preserve"> </w:t>
      </w:r>
      <w:r>
        <w:rPr>
          <w:rFonts w:hint="eastAsia" w:ascii="NJHJRW+Arial-BoldMT" w:hAnsi="Calibri"/>
          <w:color w:val="000000"/>
          <w:sz w:val="40"/>
        </w:rPr>
        <w:t>4</w:t>
      </w:r>
      <w:r>
        <w:rPr>
          <w:rFonts w:hAnsi="Calibri"/>
          <w:color w:val="000000"/>
          <w:spacing w:val="-1"/>
          <w:sz w:val="40"/>
          <w:lang w:eastAsia="en-US"/>
        </w:rPr>
        <w:t xml:space="preserve"> </w:t>
      </w:r>
      <w:r>
        <w:rPr>
          <w:rFonts w:ascii="宋体" w:hAnsi="宋体" w:cs="宋体"/>
          <w:color w:val="000000"/>
          <w:sz w:val="40"/>
          <w:lang w:eastAsia="en-US"/>
        </w:rPr>
        <w:t>月</w:t>
      </w:r>
    </w:p>
    <w:p>
      <w:pPr>
        <w:spacing w:line="370" w:lineRule="exact"/>
        <w:ind w:left="1987"/>
        <w:rPr>
          <w:rFonts w:ascii="黑体" w:hAnsi="黑体" w:cs="黑体"/>
          <w:color w:val="000000"/>
          <w:spacing w:val="1"/>
          <w:sz w:val="36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after="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专业群“＊＊＊”三级项目建设方案及任务书</w:t>
      </w:r>
    </w:p>
    <w:p>
      <w:pPr>
        <w:spacing w:after="0" w:line="560" w:lineRule="exact"/>
        <w:jc w:val="both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所属专业群 ：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项目负责人 ：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项目组成员 ：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核心共建单位（企业）：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建设周期 ：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一、项目基础与优势特色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二、建设目标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三、建设内容与实施举措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四、预期成效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（一）预期成效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（二）标志性成果</w:t>
      </w:r>
    </w:p>
    <w:p>
      <w:pPr>
        <w:spacing w:after="0" w:line="560" w:lineRule="exact"/>
        <w:jc w:val="center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24"/>
          <w:szCs w:val="24"/>
        </w:rPr>
        <w:t>预期获得标志性成果一览表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93"/>
        <w:gridCol w:w="111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标志性成果名称</w:t>
            </w: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</w:tbl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五、建设进度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项目建设期为3年，建设进度安排如下（2020—2022）：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（一）立项启动阶段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（二）重点建设阶段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（三）总结验收阶段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具体建设进度如表所示。</w:t>
      </w:r>
    </w:p>
    <w:p>
      <w:pPr>
        <w:spacing w:after="0" w:line="560" w:lineRule="exact"/>
        <w:jc w:val="center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24"/>
          <w:szCs w:val="24"/>
        </w:rPr>
        <w:t>“＊＊”三级项目建设进度表</w:t>
      </w:r>
    </w:p>
    <w:tbl>
      <w:tblPr>
        <w:tblStyle w:val="5"/>
        <w:tblW w:w="9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654"/>
        <w:gridCol w:w="2761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Merge w:val="restart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建设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目标</w:t>
            </w:r>
          </w:p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（100字以内）</w:t>
            </w:r>
          </w:p>
        </w:tc>
        <w:tc>
          <w:tcPr>
            <w:tcW w:w="8167" w:type="dxa"/>
            <w:gridSpan w:val="3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年度建设任务及考核要点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2020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年度（250字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以内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）</w:t>
            </w: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2021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年度（250字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以内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）</w:t>
            </w: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2022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年度（250字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以内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1.1</w:t>
            </w: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1.2</w:t>
            </w: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…</w:t>
            </w: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…</w:t>
            </w: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</w:tbl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六、经费预算</w:t>
      </w:r>
    </w:p>
    <w:p>
      <w:pPr>
        <w:spacing w:after="0" w:line="560" w:lineRule="exact"/>
        <w:ind w:firstLine="644" w:firstLineChars="20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</w:rPr>
        <w:t>2020—2022年预算总经费  万元，其中，申请自治区财政专项资金  万元，占比  ；举办者投入资金  万元，占比  ；行业企业等投入  万元，占比  ；学校自筹（非各级财政拨款）资金  万元，占比  。</w:t>
      </w:r>
    </w:p>
    <w:p>
      <w:pPr>
        <w:spacing w:after="0" w:line="560" w:lineRule="exact"/>
        <w:ind w:left="42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详细经费预算如表所示。</w:t>
      </w:r>
    </w:p>
    <w:p>
      <w:pPr>
        <w:spacing w:after="0" w:line="560" w:lineRule="exact"/>
        <w:ind w:left="420"/>
        <w:jc w:val="both"/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</w:rPr>
      </w:pPr>
    </w:p>
    <w:p>
      <w:pPr>
        <w:spacing w:after="0" w:line="560" w:lineRule="exact"/>
        <w:ind w:left="42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spacing w:after="0" w:line="560" w:lineRule="exact"/>
        <w:jc w:val="center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24"/>
          <w:szCs w:val="24"/>
        </w:rPr>
        <w:t>经费来源及预算汇总表</w:t>
      </w:r>
    </w:p>
    <w:tbl>
      <w:tblPr>
        <w:tblStyle w:val="4"/>
        <w:tblW w:w="56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5"/>
        <w:gridCol w:w="958"/>
        <w:gridCol w:w="746"/>
        <w:gridCol w:w="845"/>
        <w:gridCol w:w="705"/>
        <w:gridCol w:w="705"/>
        <w:gridCol w:w="705"/>
        <w:gridCol w:w="451"/>
        <w:gridCol w:w="578"/>
        <w:gridCol w:w="705"/>
        <w:gridCol w:w="705"/>
        <w:gridCol w:w="705"/>
        <w:gridCol w:w="451"/>
        <w:gridCol w:w="578"/>
        <w:gridCol w:w="705"/>
        <w:gridCol w:w="705"/>
        <w:gridCol w:w="705"/>
        <w:gridCol w:w="451"/>
        <w:gridCol w:w="578"/>
        <w:gridCol w:w="705"/>
        <w:gridCol w:w="705"/>
        <w:gridCol w:w="705"/>
        <w:gridCol w:w="451"/>
        <w:gridCol w:w="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257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序号</w:t>
            </w:r>
          </w:p>
        </w:tc>
        <w:tc>
          <w:tcPr>
            <w:tcW w:w="803" w:type="pct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建设内容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及任务</w:t>
            </w:r>
          </w:p>
        </w:tc>
        <w:tc>
          <w:tcPr>
            <w:tcW w:w="990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自治区财政</w:t>
            </w:r>
          </w:p>
        </w:tc>
        <w:tc>
          <w:tcPr>
            <w:tcW w:w="990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举办者投入</w:t>
            </w:r>
          </w:p>
        </w:tc>
        <w:tc>
          <w:tcPr>
            <w:tcW w:w="990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行业企业支持</w:t>
            </w:r>
          </w:p>
        </w:tc>
        <w:tc>
          <w:tcPr>
            <w:tcW w:w="969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项目学校自筹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3" w:type="pct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8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金额(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年度，</w:t>
            </w:r>
            <w:r>
              <w:rPr>
                <w:rFonts w:ascii="宋体" w:hAnsi="宋体" w:eastAsia="宋体"/>
                <w:sz w:val="21"/>
                <w:szCs w:val="21"/>
              </w:rPr>
              <w:t>万元)</w:t>
            </w:r>
          </w:p>
        </w:tc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比例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(%)</w:t>
            </w:r>
          </w:p>
        </w:tc>
        <w:tc>
          <w:tcPr>
            <w:tcW w:w="808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金额(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年度，</w:t>
            </w:r>
            <w:r>
              <w:rPr>
                <w:rFonts w:ascii="宋体" w:hAnsi="宋体" w:eastAsia="宋体"/>
                <w:sz w:val="21"/>
                <w:szCs w:val="21"/>
              </w:rPr>
              <w:t>万元)</w:t>
            </w:r>
          </w:p>
        </w:tc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比例(%)</w:t>
            </w:r>
          </w:p>
        </w:tc>
        <w:tc>
          <w:tcPr>
            <w:tcW w:w="808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金额(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年度，</w:t>
            </w:r>
            <w:r>
              <w:rPr>
                <w:rFonts w:ascii="宋体" w:hAnsi="宋体" w:eastAsia="宋体"/>
                <w:sz w:val="21"/>
                <w:szCs w:val="21"/>
              </w:rPr>
              <w:t>万元)</w:t>
            </w:r>
          </w:p>
        </w:tc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比例(%)</w:t>
            </w:r>
          </w:p>
        </w:tc>
        <w:tc>
          <w:tcPr>
            <w:tcW w:w="808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金额(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年度，</w:t>
            </w:r>
            <w:r>
              <w:rPr>
                <w:rFonts w:ascii="宋体" w:hAnsi="宋体" w:eastAsia="宋体"/>
                <w:sz w:val="21"/>
                <w:szCs w:val="21"/>
              </w:rPr>
              <w:t>万元)</w:t>
            </w:r>
          </w:p>
        </w:tc>
        <w:tc>
          <w:tcPr>
            <w:tcW w:w="161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比例(%)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atLeast"/>
          <w:tblHeader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3" w:type="pct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020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021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020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021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020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021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020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021</w:t>
            </w: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161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7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02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建设内容（如：加强党的领导）</w:t>
            </w: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1.1</w:t>
            </w:r>
          </w:p>
        </w:tc>
        <w:tc>
          <w:tcPr>
            <w:tcW w:w="266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02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1.2</w:t>
            </w:r>
          </w:p>
        </w:tc>
        <w:tc>
          <w:tcPr>
            <w:tcW w:w="266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02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…</w:t>
            </w:r>
          </w:p>
        </w:tc>
        <w:tc>
          <w:tcPr>
            <w:tcW w:w="266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57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02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266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6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pPr>
        <w:spacing w:after="0" w:line="560" w:lineRule="exact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JHJRW+Arial-BoldMT">
    <w:altName w:val="Microsoft Sans Serif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Sans Serif">
    <w:panose1 w:val="020B0604020202020204"/>
    <w:charset w:val="01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8782D"/>
    <w:rsid w:val="0009469A"/>
    <w:rsid w:val="000A4FDA"/>
    <w:rsid w:val="00132D87"/>
    <w:rsid w:val="00207AEC"/>
    <w:rsid w:val="00317656"/>
    <w:rsid w:val="00323B43"/>
    <w:rsid w:val="00353459"/>
    <w:rsid w:val="0039118D"/>
    <w:rsid w:val="003D37D8"/>
    <w:rsid w:val="00426133"/>
    <w:rsid w:val="004358AB"/>
    <w:rsid w:val="00455384"/>
    <w:rsid w:val="004A5956"/>
    <w:rsid w:val="004D0053"/>
    <w:rsid w:val="004D0C96"/>
    <w:rsid w:val="004D2613"/>
    <w:rsid w:val="004F0316"/>
    <w:rsid w:val="005613C7"/>
    <w:rsid w:val="005A51DB"/>
    <w:rsid w:val="0064248A"/>
    <w:rsid w:val="006A0ECB"/>
    <w:rsid w:val="006F1FB8"/>
    <w:rsid w:val="007238F2"/>
    <w:rsid w:val="007573B9"/>
    <w:rsid w:val="00761464"/>
    <w:rsid w:val="00771CF4"/>
    <w:rsid w:val="008B7726"/>
    <w:rsid w:val="00A21525"/>
    <w:rsid w:val="00B51FCB"/>
    <w:rsid w:val="00C032D4"/>
    <w:rsid w:val="00C50AC4"/>
    <w:rsid w:val="00C839CD"/>
    <w:rsid w:val="00CC6F56"/>
    <w:rsid w:val="00D270B8"/>
    <w:rsid w:val="00D31D50"/>
    <w:rsid w:val="00D7425C"/>
    <w:rsid w:val="00DA7EE3"/>
    <w:rsid w:val="00EA6011"/>
    <w:rsid w:val="00F54A11"/>
    <w:rsid w:val="507D2206"/>
    <w:rsid w:val="54FD350F"/>
    <w:rsid w:val="7A08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</Words>
  <Characters>777</Characters>
  <Lines>6</Lines>
  <Paragraphs>1</Paragraphs>
  <TotalTime>40</TotalTime>
  <ScaleCrop>false</ScaleCrop>
  <LinksUpToDate>false</LinksUpToDate>
  <CharactersWithSpaces>912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覃MeeMee</cp:lastModifiedBy>
  <dcterms:modified xsi:type="dcterms:W3CDTF">2020-03-26T02:53:56Z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